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434E" w14:textId="5F7A482A" w:rsidR="004D663A" w:rsidRPr="005230A2" w:rsidRDefault="00696C05" w:rsidP="004D663A">
      <w:pPr>
        <w:ind w:firstLine="0"/>
        <w:jc w:val="center"/>
        <w:rPr>
          <w:b/>
          <w:sz w:val="28"/>
        </w:rPr>
      </w:pPr>
      <w:bookmarkStart w:id="0" w:name="_Toc482722100"/>
      <w:bookmarkStart w:id="1" w:name="_Toc482722101"/>
      <w:bookmarkStart w:id="2" w:name="_Toc482722102"/>
      <w:r w:rsidRPr="005230A2">
        <w:rPr>
          <w:b/>
          <w:sz w:val="28"/>
        </w:rPr>
        <w:t>Questionnaire</w:t>
      </w:r>
      <w:r w:rsidR="009F7275">
        <w:rPr>
          <w:b/>
          <w:sz w:val="28"/>
        </w:rPr>
        <w:t xml:space="preserve"> on </w:t>
      </w:r>
      <w:r w:rsidR="009F7275" w:rsidRPr="009F7275">
        <w:rPr>
          <w:b/>
          <w:sz w:val="28"/>
        </w:rPr>
        <w:t xml:space="preserve">new </w:t>
      </w:r>
      <w:r w:rsidR="009F7275">
        <w:rPr>
          <w:b/>
          <w:sz w:val="28"/>
        </w:rPr>
        <w:t xml:space="preserve">export </w:t>
      </w:r>
      <w:r w:rsidR="009F7275" w:rsidRPr="009F7275">
        <w:rPr>
          <w:b/>
          <w:sz w:val="28"/>
        </w:rPr>
        <w:t>protectionisms</w:t>
      </w:r>
    </w:p>
    <w:p w14:paraId="5D8D09EF" w14:textId="7976AA8F" w:rsidR="00607DFA" w:rsidRPr="005230A2" w:rsidRDefault="00607DFA" w:rsidP="00607DFA">
      <w:pPr>
        <w:spacing w:before="60" w:after="60"/>
        <w:ind w:firstLine="0"/>
        <w:rPr>
          <w:b/>
        </w:rPr>
      </w:pPr>
      <w:r w:rsidRPr="005230A2">
        <w:rPr>
          <w:b/>
        </w:rPr>
        <w:t xml:space="preserve">A. </w:t>
      </w:r>
      <w:r w:rsidR="005230A2" w:rsidRPr="005230A2">
        <w:rPr>
          <w:b/>
        </w:rPr>
        <w:t>General information</w:t>
      </w:r>
    </w:p>
    <w:p w14:paraId="06C306BF" w14:textId="4635C4A9" w:rsidR="00963D1A" w:rsidRPr="005230A2" w:rsidRDefault="005230A2" w:rsidP="00963D1A">
      <w:pPr>
        <w:spacing w:before="60" w:after="60"/>
        <w:ind w:firstLine="0"/>
      </w:pPr>
      <w:r w:rsidRPr="005230A2">
        <w:t>Company name</w:t>
      </w:r>
      <w:r w:rsidR="00963D1A" w:rsidRPr="005230A2">
        <w:t xml:space="preserve">: </w:t>
      </w:r>
      <w:r w:rsidR="001D38B2" w:rsidRPr="003151EE">
        <w:rPr>
          <w:rFonts w:ascii="Bahnschrift Light" w:hAnsi="Bahnschrift Light"/>
          <w:b/>
          <w:bCs/>
          <w:color w:val="C00000"/>
        </w:rPr>
        <w:t>HKT Consultant</w:t>
      </w:r>
    </w:p>
    <w:p w14:paraId="02E6769A" w14:textId="657DB62B" w:rsidR="00963D1A" w:rsidRPr="005230A2" w:rsidRDefault="005230A2" w:rsidP="00963D1A">
      <w:pPr>
        <w:spacing w:before="60" w:after="60"/>
        <w:ind w:firstLine="0"/>
      </w:pPr>
      <w:r w:rsidRPr="005230A2">
        <w:t>Adress</w:t>
      </w:r>
      <w:r w:rsidR="00963D1A" w:rsidRPr="005230A2">
        <w:t xml:space="preserve">: </w:t>
      </w:r>
      <w:proofErr w:type="spellStart"/>
      <w:r w:rsidR="001D38B2" w:rsidRPr="001D38B2">
        <w:t>Số</w:t>
      </w:r>
      <w:proofErr w:type="spellEnd"/>
      <w:r w:rsidR="001D38B2" w:rsidRPr="001D38B2">
        <w:t xml:space="preserve"> 10B, </w:t>
      </w:r>
      <w:proofErr w:type="spellStart"/>
      <w:r w:rsidR="001D38B2" w:rsidRPr="001D38B2">
        <w:t>Ngõ</w:t>
      </w:r>
      <w:proofErr w:type="spellEnd"/>
      <w:r w:rsidR="001D38B2" w:rsidRPr="001D38B2">
        <w:t xml:space="preserve"> 26, </w:t>
      </w:r>
      <w:proofErr w:type="spellStart"/>
      <w:r w:rsidR="001D38B2" w:rsidRPr="001D38B2">
        <w:t>Hồ</w:t>
      </w:r>
      <w:proofErr w:type="spellEnd"/>
      <w:r w:rsidR="001D38B2" w:rsidRPr="001D38B2">
        <w:t xml:space="preserve"> Tùng </w:t>
      </w:r>
      <w:proofErr w:type="spellStart"/>
      <w:r w:rsidR="001D38B2" w:rsidRPr="001D38B2">
        <w:t>Mậu</w:t>
      </w:r>
      <w:proofErr w:type="spellEnd"/>
      <w:r w:rsidR="001D38B2" w:rsidRPr="001D38B2">
        <w:t xml:space="preserve">, Q. </w:t>
      </w:r>
      <w:proofErr w:type="spellStart"/>
      <w:r w:rsidR="001D38B2" w:rsidRPr="001D38B2">
        <w:t>Cầu</w:t>
      </w:r>
      <w:proofErr w:type="spellEnd"/>
      <w:r w:rsidR="001D38B2" w:rsidRPr="001D38B2">
        <w:t xml:space="preserve"> </w:t>
      </w:r>
      <w:proofErr w:type="spellStart"/>
      <w:r w:rsidR="001D38B2" w:rsidRPr="001D38B2">
        <w:t>Giấy</w:t>
      </w:r>
      <w:proofErr w:type="spellEnd"/>
      <w:r w:rsidR="001D38B2" w:rsidRPr="001D38B2">
        <w:t xml:space="preserve">, </w:t>
      </w:r>
      <w:r w:rsidR="001D38B2" w:rsidRPr="003151EE">
        <w:rPr>
          <w:rFonts w:ascii="Bahnschrift Light" w:hAnsi="Bahnschrift Light"/>
          <w:b/>
          <w:bCs/>
          <w:color w:val="C00000"/>
        </w:rPr>
        <w:t xml:space="preserve">Hà </w:t>
      </w:r>
      <w:proofErr w:type="spellStart"/>
      <w:r w:rsidR="001D38B2" w:rsidRPr="003151EE">
        <w:rPr>
          <w:rFonts w:ascii="Bahnschrift Light" w:hAnsi="Bahnschrift Light"/>
          <w:b/>
          <w:bCs/>
          <w:color w:val="C00000"/>
        </w:rPr>
        <w:t>Nội</w:t>
      </w:r>
      <w:proofErr w:type="spellEnd"/>
    </w:p>
    <w:p w14:paraId="5E60A1AC" w14:textId="1249FD9D" w:rsidR="00963D1A" w:rsidRPr="005230A2" w:rsidRDefault="00963D1A" w:rsidP="00963D1A">
      <w:pPr>
        <w:spacing w:before="60" w:after="60"/>
        <w:ind w:firstLine="0"/>
      </w:pPr>
      <w:r w:rsidRPr="005230A2">
        <w:t xml:space="preserve">Tel: </w:t>
      </w:r>
      <w:r w:rsidR="001D38B2" w:rsidRPr="001D38B2">
        <w:t>0904 894 728</w:t>
      </w:r>
      <w:r w:rsidR="001D38B2">
        <w:tab/>
      </w:r>
      <w:r w:rsidR="001D38B2">
        <w:tab/>
      </w:r>
      <w:r w:rsidR="001D38B2">
        <w:tab/>
      </w:r>
      <w:r w:rsidRPr="005230A2">
        <w:t>Fax: ...............................................................</w:t>
      </w:r>
      <w:r w:rsidR="009E2D6F">
        <w:t>.................</w:t>
      </w:r>
    </w:p>
    <w:p w14:paraId="137AD8AC" w14:textId="41111F17" w:rsidR="00297681" w:rsidRPr="005230A2" w:rsidRDefault="005230A2" w:rsidP="00963D1A">
      <w:pPr>
        <w:spacing w:before="60" w:after="60"/>
        <w:ind w:firstLine="0"/>
      </w:pPr>
      <w:r w:rsidRPr="005230A2">
        <w:t>Respondent</w:t>
      </w:r>
      <w:r w:rsidR="00297681" w:rsidRPr="005230A2">
        <w:t xml:space="preserve">: </w:t>
      </w:r>
      <w:r w:rsidR="001D38B2" w:rsidRPr="003151EE">
        <w:rPr>
          <w:rFonts w:ascii="Bahnschrift Light" w:hAnsi="Bahnschrift Light"/>
          <w:b/>
          <w:bCs/>
          <w:color w:val="C00000"/>
        </w:rPr>
        <w:t>Nguyễn Thị Hà</w:t>
      </w:r>
      <w:r w:rsidR="001D38B2">
        <w:tab/>
      </w:r>
      <w:r w:rsidR="00297681" w:rsidRPr="005230A2">
        <w:tab/>
      </w:r>
      <w:r w:rsidRPr="005230A2">
        <w:t>Position</w:t>
      </w:r>
      <w:r w:rsidR="00297681" w:rsidRPr="005230A2">
        <w:t xml:space="preserve">: </w:t>
      </w:r>
      <w:r w:rsidR="001D38B2" w:rsidRPr="003151EE">
        <w:rPr>
          <w:rFonts w:ascii="Bahnschrift Light" w:hAnsi="Bahnschrift Light"/>
          <w:b/>
          <w:bCs/>
          <w:color w:val="C00000"/>
        </w:rPr>
        <w:t>Manager</w:t>
      </w:r>
    </w:p>
    <w:p w14:paraId="3C273860" w14:textId="6C4CEE2F" w:rsidR="00963D1A" w:rsidRPr="005230A2" w:rsidRDefault="00572A4D" w:rsidP="00963D1A">
      <w:pPr>
        <w:numPr>
          <w:ilvl w:val="0"/>
          <w:numId w:val="7"/>
        </w:numPr>
        <w:spacing w:before="60" w:after="60"/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1BE0B3F7" wp14:editId="6F51392A">
                <wp:simplePos x="0" y="0"/>
                <wp:positionH relativeFrom="column">
                  <wp:posOffset>371475</wp:posOffset>
                </wp:positionH>
                <wp:positionV relativeFrom="paragraph">
                  <wp:posOffset>102870</wp:posOffset>
                </wp:positionV>
                <wp:extent cx="295275" cy="381000"/>
                <wp:effectExtent l="0" t="0" r="0" b="0"/>
                <wp:wrapNone/>
                <wp:docPr id="11944032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8EC7A" w14:textId="2BC993FD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0B3F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.25pt;margin-top:8.1pt;width:23.25pt;height:30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" filled="f" stroked="f" strokeweight=".5pt">
                <v:textbox>
                  <w:txbxContent>
                    <w:p w14:paraId="5EA8EC7A" w14:textId="2BC993FD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E4C15" w:rsidRPr="00FE4C15">
        <w:t xml:space="preserve">Does </w:t>
      </w:r>
      <w:r w:rsidR="00FE4C15">
        <w:t>your company</w:t>
      </w:r>
      <w:r w:rsidR="00FE4C15" w:rsidRPr="00FE4C15">
        <w:t xml:space="preserve"> engage in exporting to foreign markets?</w:t>
      </w:r>
    </w:p>
    <w:p w14:paraId="47AA9324" w14:textId="7CAFC080" w:rsidR="00963D1A" w:rsidRPr="005230A2" w:rsidRDefault="00963D1A" w:rsidP="00963D1A">
      <w:pPr>
        <w:rPr>
          <w:szCs w:val="24"/>
        </w:rPr>
      </w:pP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</w:t>
      </w:r>
      <w:r w:rsidR="005230A2">
        <w:rPr>
          <w:szCs w:val="24"/>
        </w:rPr>
        <w:t>Yes</w:t>
      </w:r>
      <w:r w:rsidRPr="005230A2">
        <w:rPr>
          <w:szCs w:val="24"/>
        </w:rPr>
        <w:t xml:space="preserve"> 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ab/>
        <w:t xml:space="preserve">☐ </w:t>
      </w:r>
      <w:r w:rsidR="005230A2">
        <w:rPr>
          <w:szCs w:val="24"/>
        </w:rPr>
        <w:t>No</w:t>
      </w:r>
    </w:p>
    <w:p w14:paraId="0650BBDB" w14:textId="4875DE0B" w:rsidR="00963D1A" w:rsidRPr="005230A2" w:rsidRDefault="00572A4D" w:rsidP="00963D1A">
      <w:pPr>
        <w:numPr>
          <w:ilvl w:val="0"/>
          <w:numId w:val="7"/>
        </w:numPr>
        <w:rPr>
          <w:rFonts w:eastAsia="Times"/>
          <w:szCs w:val="24"/>
        </w:rPr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CE44FEE" wp14:editId="42C943EA">
                <wp:simplePos x="0" y="0"/>
                <wp:positionH relativeFrom="column">
                  <wp:posOffset>2238375</wp:posOffset>
                </wp:positionH>
                <wp:positionV relativeFrom="paragraph">
                  <wp:posOffset>99060</wp:posOffset>
                </wp:positionV>
                <wp:extent cx="295275" cy="381000"/>
                <wp:effectExtent l="0" t="0" r="0" b="0"/>
                <wp:wrapNone/>
                <wp:docPr id="15826454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EA57FD" w14:textId="77777777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4FEE" id="_x0000_s1027" type="#_x0000_t202" style="position:absolute;left:0;text-align:left;margin-left:176.25pt;margin-top:7.8pt;width:23.25pt;height:30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0YGQ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" filled="f" stroked="f" strokeweight=".5pt">
                <v:textbox>
                  <w:txbxContent>
                    <w:p w14:paraId="28EA57FD" w14:textId="77777777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E4C15" w:rsidRPr="00FE4C15">
        <w:t>Year of establishment</w:t>
      </w:r>
      <w:r w:rsidR="00963D1A" w:rsidRPr="005230A2">
        <w:t xml:space="preserve">: </w:t>
      </w:r>
      <w:r w:rsidR="009E2D6F">
        <w:t xml:space="preserve">in </w:t>
      </w:r>
      <w:r w:rsidR="003151EE">
        <w:rPr>
          <w:rFonts w:ascii="Bahnschrift Light" w:hAnsi="Bahnschrift Light"/>
          <w:b/>
          <w:bCs/>
          <w:color w:val="C00000"/>
        </w:rPr>
        <w:t>2015</w:t>
      </w:r>
    </w:p>
    <w:p w14:paraId="624386EA" w14:textId="0C9BAABB" w:rsidR="00963D1A" w:rsidRPr="005230A2" w:rsidRDefault="00963D1A" w:rsidP="00696C05">
      <w:pPr>
        <w:ind w:firstLine="0"/>
        <w:rPr>
          <w:rFonts w:eastAsia="Times"/>
          <w:szCs w:val="24"/>
        </w:rPr>
      </w:pP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&lt; </w:t>
      </w:r>
      <w:r w:rsidR="00075D3E" w:rsidRPr="005230A2">
        <w:rPr>
          <w:szCs w:val="24"/>
        </w:rPr>
        <w:t>3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 xml:space="preserve">☐ </w:t>
      </w:r>
      <w:r w:rsidR="00075D3E" w:rsidRPr="005230A2">
        <w:rPr>
          <w:szCs w:val="24"/>
        </w:rPr>
        <w:t>3</w:t>
      </w:r>
      <w:r w:rsidRPr="005230A2">
        <w:rPr>
          <w:szCs w:val="24"/>
        </w:rPr>
        <w:t xml:space="preserve"> - </w:t>
      </w:r>
      <w:r w:rsidR="00075D3E" w:rsidRPr="005230A2">
        <w:rPr>
          <w:szCs w:val="24"/>
        </w:rPr>
        <w:t>&lt;</w:t>
      </w:r>
      <w:r w:rsidR="00112B04" w:rsidRPr="005230A2">
        <w:rPr>
          <w:szCs w:val="24"/>
        </w:rPr>
        <w:t xml:space="preserve"> 5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  <w:t xml:space="preserve"> </w:t>
      </w:r>
      <w:r w:rsidRPr="005230A2">
        <w:rPr>
          <w:rFonts w:ascii="MS Mincho" w:eastAsia="MS Mincho" w:hAnsi="MS Mincho" w:cs="MS Mincho"/>
          <w:szCs w:val="24"/>
        </w:rPr>
        <w:t>☐</w:t>
      </w:r>
      <w:r w:rsidRPr="005230A2">
        <w:rPr>
          <w:szCs w:val="24"/>
        </w:rPr>
        <w:t xml:space="preserve"> </w:t>
      </w:r>
      <w:r w:rsidR="00112B04" w:rsidRPr="005230A2">
        <w:rPr>
          <w:szCs w:val="24"/>
        </w:rPr>
        <w:t>5</w:t>
      </w:r>
      <w:r w:rsidRPr="005230A2">
        <w:rPr>
          <w:szCs w:val="24"/>
        </w:rPr>
        <w:t xml:space="preserve"> – </w:t>
      </w:r>
      <w:r w:rsidR="00112B04" w:rsidRPr="005230A2">
        <w:rPr>
          <w:szCs w:val="24"/>
        </w:rPr>
        <w:t>&lt; 10</w:t>
      </w:r>
      <w:r w:rsidRPr="005230A2">
        <w:rPr>
          <w:szCs w:val="24"/>
        </w:rPr>
        <w:t xml:space="preserve"> </w:t>
      </w:r>
      <w:r w:rsidR="00405EAB" w:rsidRPr="00FF5C71">
        <w:t>years</w:t>
      </w:r>
      <w:r w:rsidRPr="005230A2">
        <w:rPr>
          <w:szCs w:val="24"/>
        </w:rPr>
        <w:tab/>
      </w:r>
      <w:r w:rsidRPr="005230A2">
        <w:rPr>
          <w:rFonts w:ascii="MS Mincho" w:eastAsia="MS Mincho" w:hAnsi="MS Mincho" w:cs="MS Mincho"/>
          <w:szCs w:val="24"/>
        </w:rPr>
        <w:t xml:space="preserve">☐ </w:t>
      </w:r>
      <w:r w:rsidR="00112B04" w:rsidRPr="005230A2">
        <w:rPr>
          <w:szCs w:val="24"/>
        </w:rPr>
        <w:t>10</w:t>
      </w:r>
      <w:r w:rsidRPr="005230A2">
        <w:rPr>
          <w:szCs w:val="24"/>
        </w:rPr>
        <w:t xml:space="preserve"> - </w:t>
      </w:r>
      <w:r w:rsidR="00112B04" w:rsidRPr="005230A2">
        <w:rPr>
          <w:szCs w:val="24"/>
        </w:rPr>
        <w:t>&lt; 2</w:t>
      </w:r>
      <w:r w:rsidRPr="005230A2">
        <w:rPr>
          <w:szCs w:val="24"/>
        </w:rPr>
        <w:t xml:space="preserve">0 </w:t>
      </w:r>
      <w:r w:rsidR="00405EAB" w:rsidRPr="00FF5C71">
        <w:t>years</w:t>
      </w:r>
      <w:r w:rsidRPr="005230A2">
        <w:rPr>
          <w:rFonts w:ascii="MS Mincho" w:eastAsia="MS Mincho" w:hAnsi="MS Mincho" w:cs="MS Mincho"/>
          <w:szCs w:val="24"/>
        </w:rPr>
        <w:t xml:space="preserve"> ☐ </w:t>
      </w:r>
      <w:r w:rsidR="00112B04" w:rsidRPr="005230A2">
        <w:rPr>
          <w:szCs w:val="24"/>
        </w:rPr>
        <w:t>≥</w:t>
      </w:r>
      <w:r w:rsidRPr="005230A2">
        <w:rPr>
          <w:szCs w:val="24"/>
        </w:rPr>
        <w:t xml:space="preserve"> </w:t>
      </w:r>
      <w:r w:rsidR="00112B04" w:rsidRPr="005230A2">
        <w:rPr>
          <w:szCs w:val="24"/>
        </w:rPr>
        <w:t>2</w:t>
      </w:r>
      <w:r w:rsidRPr="005230A2">
        <w:rPr>
          <w:szCs w:val="24"/>
        </w:rPr>
        <w:t xml:space="preserve">0 </w:t>
      </w:r>
      <w:r w:rsidR="00405EAB" w:rsidRPr="00FF5C71">
        <w:t>years</w:t>
      </w:r>
    </w:p>
    <w:p w14:paraId="539BAE5A" w14:textId="273686D1" w:rsidR="00963D1A" w:rsidRPr="005230A2" w:rsidRDefault="00FE4C15" w:rsidP="00963D1A">
      <w:pPr>
        <w:numPr>
          <w:ilvl w:val="0"/>
          <w:numId w:val="7"/>
        </w:numPr>
        <w:spacing w:before="60" w:after="60"/>
      </w:pPr>
      <w:r>
        <w:t>Your m</w:t>
      </w:r>
      <w:r w:rsidR="00405EAB">
        <w:t>ain export market</w:t>
      </w:r>
      <w:r>
        <w:t xml:space="preserve"> </w:t>
      </w:r>
      <w:r w:rsidR="00405EAB">
        <w:t>(only one choice)</w:t>
      </w:r>
      <w:r w:rsidR="0046298D" w:rsidRPr="005230A2">
        <w:t>:</w:t>
      </w:r>
    </w:p>
    <w:p w14:paraId="53DD2807" w14:textId="29A3E74C" w:rsidR="00FE4C15" w:rsidRPr="00FE4C15" w:rsidRDefault="00572A4D" w:rsidP="00FE4C15">
      <w:pPr>
        <w:spacing w:before="60" w:after="60"/>
        <w:rPr>
          <w:szCs w:val="24"/>
        </w:rPr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244C879C" wp14:editId="5C2FFA2C">
                <wp:simplePos x="0" y="0"/>
                <wp:positionH relativeFrom="column">
                  <wp:posOffset>371475</wp:posOffset>
                </wp:positionH>
                <wp:positionV relativeFrom="paragraph">
                  <wp:posOffset>83185</wp:posOffset>
                </wp:positionV>
                <wp:extent cx="295275" cy="381000"/>
                <wp:effectExtent l="0" t="0" r="0" b="0"/>
                <wp:wrapNone/>
                <wp:docPr id="144117660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3CE8C" w14:textId="77777777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C879C" id="_x0000_s1028" type="#_x0000_t202" style="position:absolute;left:0;text-align:left;margin-left:29.25pt;margin-top:6.55pt;width:23.25pt;height:30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0y8Gw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" filled="f" stroked="f" strokeweight=".5pt">
                <v:textbox>
                  <w:txbxContent>
                    <w:p w14:paraId="7E73CE8C" w14:textId="77777777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</w:t>
      </w:r>
      <w:r w:rsidR="00FE4C15" w:rsidRPr="00FE4C15">
        <w:rPr>
          <w:szCs w:val="24"/>
        </w:rPr>
        <w:t>United States, Canada</w:t>
      </w:r>
    </w:p>
    <w:p w14:paraId="66557679" w14:textId="3AAD690D" w:rsidR="00FE4C15" w:rsidRPr="00FE4C15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European Union (EU)</w:t>
      </w:r>
    </w:p>
    <w:p w14:paraId="77AEE94E" w14:textId="3989C185" w:rsidR="00FE4C15" w:rsidRPr="00FE4C15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Japan, South Korea</w:t>
      </w:r>
    </w:p>
    <w:p w14:paraId="297711EA" w14:textId="74D1D0B2" w:rsidR="00297681" w:rsidRPr="005230A2" w:rsidRDefault="00FE4C15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Pr="00FE4C15">
        <w:rPr>
          <w:szCs w:val="24"/>
        </w:rPr>
        <w:t>China, Taiwan, Hong Kong</w:t>
      </w:r>
    </w:p>
    <w:p w14:paraId="16EF3EE6" w14:textId="4974F7DD" w:rsidR="00297681" w:rsidRPr="005230A2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ASEAN</w:t>
      </w:r>
    </w:p>
    <w:p w14:paraId="3D82EFB2" w14:textId="2AB87CD7" w:rsidR="00297681" w:rsidRPr="005230A2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Other</w:t>
      </w:r>
      <w:r w:rsidRPr="005230A2">
        <w:rPr>
          <w:szCs w:val="24"/>
        </w:rPr>
        <w:t>: .....</w:t>
      </w:r>
      <w:r w:rsidR="009E2D6F">
        <w:rPr>
          <w:szCs w:val="24"/>
        </w:rPr>
        <w:t>................................................................................</w:t>
      </w:r>
    </w:p>
    <w:p w14:paraId="167C8964" w14:textId="029A187B" w:rsidR="00963D1A" w:rsidRPr="005230A2" w:rsidRDefault="00572A4D" w:rsidP="00963D1A">
      <w:pPr>
        <w:numPr>
          <w:ilvl w:val="0"/>
          <w:numId w:val="7"/>
        </w:numPr>
        <w:spacing w:before="60" w:after="60"/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6BF62E45" wp14:editId="3D511DFE">
                <wp:simplePos x="0" y="0"/>
                <wp:positionH relativeFrom="column">
                  <wp:posOffset>1743075</wp:posOffset>
                </wp:positionH>
                <wp:positionV relativeFrom="paragraph">
                  <wp:posOffset>77470</wp:posOffset>
                </wp:positionV>
                <wp:extent cx="295275" cy="381000"/>
                <wp:effectExtent l="0" t="0" r="0" b="0"/>
                <wp:wrapNone/>
                <wp:docPr id="18103571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AF879" w14:textId="77777777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62E45" id="_x0000_s1029" type="#_x0000_t202" style="position:absolute;left:0;text-align:left;margin-left:137.25pt;margin-top:6.1pt;width:23.25pt;height:30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QNpGw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" filled="f" stroked="f" strokeweight=".5pt">
                <v:textbox>
                  <w:txbxContent>
                    <w:p w14:paraId="282AF879" w14:textId="77777777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E4C15" w:rsidRPr="00FE4C15">
        <w:t xml:space="preserve">Type of </w:t>
      </w:r>
      <w:r w:rsidR="00FE4C15">
        <w:t>your c</w:t>
      </w:r>
      <w:r w:rsidR="00FE4C15" w:rsidRPr="00FE4C15">
        <w:t>ompany</w:t>
      </w:r>
      <w:r w:rsidR="00963D1A" w:rsidRPr="005230A2">
        <w:t xml:space="preserve">: </w:t>
      </w:r>
    </w:p>
    <w:p w14:paraId="42AF7AE0" w14:textId="63614DB3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Public company</w:t>
      </w:r>
      <w:r w:rsidR="00FE4C15">
        <w:rPr>
          <w:szCs w:val="24"/>
        </w:rPr>
        <w:tab/>
      </w: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 w:rsidRPr="00FE4C15">
        <w:rPr>
          <w:szCs w:val="24"/>
        </w:rPr>
        <w:t>Joint Stock Company</w:t>
      </w:r>
      <w:r w:rsidRPr="005230A2">
        <w:rPr>
          <w:szCs w:val="24"/>
        </w:rPr>
        <w:tab/>
      </w:r>
    </w:p>
    <w:p w14:paraId="39971905" w14:textId="3244DEC8" w:rsidR="00FE4C15" w:rsidRPr="00FE4C15" w:rsidRDefault="00963D1A" w:rsidP="00FE4C15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L</w:t>
      </w:r>
      <w:r w:rsidR="00FE4C15" w:rsidRPr="00FE4C15">
        <w:rPr>
          <w:szCs w:val="24"/>
        </w:rPr>
        <w:t>imited liability company (LLC</w:t>
      </w:r>
      <w:r w:rsidR="00FE4C15">
        <w:rPr>
          <w:szCs w:val="24"/>
        </w:rPr>
        <w:t>)</w:t>
      </w:r>
    </w:p>
    <w:p w14:paraId="6109AA08" w14:textId="79EF2F96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FDI </w:t>
      </w:r>
      <w:r w:rsidR="00FE4C15" w:rsidRPr="00FE4C15">
        <w:rPr>
          <w:szCs w:val="24"/>
        </w:rPr>
        <w:t>company</w:t>
      </w:r>
    </w:p>
    <w:p w14:paraId="4ACCD9C2" w14:textId="0F928572" w:rsidR="00963D1A" w:rsidRPr="005230A2" w:rsidRDefault="00963D1A" w:rsidP="00963D1A">
      <w:pPr>
        <w:spacing w:before="60" w:after="60"/>
        <w:rPr>
          <w:szCs w:val="24"/>
        </w:rPr>
      </w:pPr>
      <w:r w:rsidRPr="005230A2">
        <w:rPr>
          <w:szCs w:val="24"/>
        </w:rPr>
        <w:sym w:font="Webdings" w:char="F031"/>
      </w:r>
      <w:r w:rsidRPr="005230A2">
        <w:rPr>
          <w:szCs w:val="24"/>
        </w:rPr>
        <w:t xml:space="preserve"> </w:t>
      </w:r>
      <w:r w:rsidR="00FE4C15">
        <w:rPr>
          <w:szCs w:val="24"/>
        </w:rPr>
        <w:t>Other</w:t>
      </w:r>
      <w:r w:rsidRPr="005230A2">
        <w:rPr>
          <w:szCs w:val="24"/>
        </w:rPr>
        <w:t>: .....</w:t>
      </w:r>
      <w:r w:rsidR="009E2D6F">
        <w:rPr>
          <w:szCs w:val="24"/>
        </w:rPr>
        <w:t>...................................................................................</w:t>
      </w:r>
    </w:p>
    <w:p w14:paraId="2FCAD40D" w14:textId="69648832" w:rsidR="00963D1A" w:rsidRPr="005230A2" w:rsidRDefault="00FE4C15" w:rsidP="00963D1A">
      <w:pPr>
        <w:numPr>
          <w:ilvl w:val="0"/>
          <w:numId w:val="7"/>
        </w:numPr>
        <w:spacing w:before="60" w:after="60"/>
      </w:pPr>
      <w:r w:rsidRPr="00FE4C15">
        <w:t>Business scale</w:t>
      </w:r>
      <w:r w:rsidR="00963D1A" w:rsidRPr="005230A2">
        <w:t>:</w:t>
      </w:r>
    </w:p>
    <w:p w14:paraId="057ED104" w14:textId="7F3694DC" w:rsidR="008219C4" w:rsidRDefault="00572A4D" w:rsidP="00FE4C15">
      <w:pPr>
        <w:spacing w:before="60" w:after="60"/>
        <w:rPr>
          <w:szCs w:val="24"/>
          <w:lang w:val="pt-BR"/>
        </w:rPr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50966CEF" wp14:editId="2084E6ED">
                <wp:simplePos x="0" y="0"/>
                <wp:positionH relativeFrom="column">
                  <wp:posOffset>828675</wp:posOffset>
                </wp:positionH>
                <wp:positionV relativeFrom="paragraph">
                  <wp:posOffset>73660</wp:posOffset>
                </wp:positionV>
                <wp:extent cx="295275" cy="381000"/>
                <wp:effectExtent l="0" t="0" r="0" b="0"/>
                <wp:wrapNone/>
                <wp:docPr id="70226016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0504D" w14:textId="77777777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66CEF" id="_x0000_s1030" type="#_x0000_t202" style="position:absolute;left:0;text-align:left;margin-left:65.25pt;margin-top:5.8pt;width:23.25pt;height:30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4uGw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" filled="f" stroked="f" strokeweight=".5pt">
                <v:textbox>
                  <w:txbxContent>
                    <w:p w14:paraId="6020504D" w14:textId="77777777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E4C15" w:rsidRPr="0021727B">
        <w:rPr>
          <w:szCs w:val="24"/>
          <w:lang w:val="pt-BR"/>
        </w:rPr>
        <w:t xml:space="preserve">a) </w:t>
      </w:r>
      <w:r w:rsidR="008219C4">
        <w:rPr>
          <w:szCs w:val="24"/>
          <w:lang w:val="pt-BR"/>
        </w:rPr>
        <w:t xml:space="preserve">Number of </w:t>
      </w:r>
      <w:r w:rsidR="00FE4C15" w:rsidRPr="001525F4">
        <w:rPr>
          <w:szCs w:val="24"/>
          <w:lang w:val="pt-BR"/>
        </w:rPr>
        <w:t>Employees</w:t>
      </w:r>
      <w:r w:rsidR="00FE4C15" w:rsidRPr="0021727B">
        <w:rPr>
          <w:szCs w:val="24"/>
          <w:lang w:val="pt-BR"/>
        </w:rPr>
        <w:t xml:space="preserve">: </w:t>
      </w:r>
      <w:r w:rsidR="008219C4">
        <w:rPr>
          <w:szCs w:val="24"/>
          <w:lang w:val="pt-BR"/>
        </w:rPr>
        <w:t>..</w:t>
      </w:r>
      <w:r w:rsidR="003151EE" w:rsidRPr="003151EE">
        <w:rPr>
          <w:rFonts w:ascii="Bahnschrift Light" w:hAnsi="Bahnschrift Light"/>
          <w:b/>
          <w:bCs/>
          <w:color w:val="C00000"/>
        </w:rPr>
        <w:t xml:space="preserve"> </w:t>
      </w:r>
      <w:r w:rsidR="003151EE">
        <w:rPr>
          <w:rFonts w:ascii="Bahnschrift Light" w:hAnsi="Bahnschrift Light"/>
          <w:b/>
          <w:bCs/>
          <w:color w:val="C00000"/>
        </w:rPr>
        <w:t xml:space="preserve">10 </w:t>
      </w:r>
      <w:r w:rsidR="008219C4">
        <w:rPr>
          <w:szCs w:val="24"/>
          <w:lang w:val="pt-BR"/>
        </w:rPr>
        <w:t>.... persons</w:t>
      </w:r>
    </w:p>
    <w:p w14:paraId="38B1890E" w14:textId="2719026D" w:rsidR="00FE4C15" w:rsidRDefault="00FE4C15" w:rsidP="00FE4C15">
      <w:pPr>
        <w:spacing w:before="60" w:after="60"/>
        <w:rPr>
          <w:szCs w:val="24"/>
          <w:lang w:val="pt-BR"/>
        </w:rPr>
      </w:pP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&lt;</w:t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50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 xml:space="preserve">  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5</w:t>
      </w:r>
      <w:r w:rsidRPr="0021727B">
        <w:rPr>
          <w:szCs w:val="24"/>
          <w:lang w:val="pt-BR"/>
        </w:rPr>
        <w:t>0-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9 </w:t>
      </w:r>
      <w:r w:rsidRPr="00FF5C71">
        <w:t>persons</w:t>
      </w:r>
      <w:r w:rsidRPr="0021727B">
        <w:rPr>
          <w:szCs w:val="24"/>
          <w:lang w:val="pt-BR"/>
        </w:rPr>
        <w:t xml:space="preserve"> 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10</w:t>
      </w:r>
      <w:r w:rsidRPr="0021727B">
        <w:rPr>
          <w:szCs w:val="24"/>
          <w:lang w:val="pt-BR"/>
        </w:rPr>
        <w:t>0-</w:t>
      </w:r>
      <w:r>
        <w:rPr>
          <w:szCs w:val="24"/>
          <w:lang w:val="pt-BR"/>
        </w:rPr>
        <w:t>2</w:t>
      </w:r>
      <w:r w:rsidRPr="0021727B">
        <w:rPr>
          <w:szCs w:val="24"/>
          <w:lang w:val="pt-BR"/>
        </w:rPr>
        <w:t>9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>
        <w:rPr>
          <w:szCs w:val="24"/>
          <w:lang w:val="pt-BR"/>
        </w:rPr>
        <w:tab/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>
        <w:rPr>
          <w:szCs w:val="24"/>
          <w:lang w:val="pt-BR"/>
        </w:rPr>
        <w:t xml:space="preserve"> 3</w:t>
      </w:r>
      <w:r w:rsidRPr="0021727B">
        <w:rPr>
          <w:szCs w:val="24"/>
          <w:lang w:val="pt-BR"/>
        </w:rPr>
        <w:t>0</w:t>
      </w:r>
      <w:r>
        <w:rPr>
          <w:szCs w:val="24"/>
          <w:lang w:val="pt-BR"/>
        </w:rPr>
        <w:t>0</w:t>
      </w:r>
      <w:r w:rsidRPr="0021727B">
        <w:rPr>
          <w:szCs w:val="24"/>
          <w:lang w:val="pt-BR"/>
        </w:rPr>
        <w:t>-99</w:t>
      </w:r>
      <w:r>
        <w:rPr>
          <w:szCs w:val="24"/>
          <w:lang w:val="pt-BR"/>
        </w:rPr>
        <w:t>9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  <w:r w:rsidRPr="0021727B">
        <w:rPr>
          <w:szCs w:val="24"/>
          <w:lang w:val="pt-BR"/>
        </w:rPr>
        <w:tab/>
      </w:r>
      <w:r w:rsidRPr="0021727B">
        <w:rPr>
          <w:szCs w:val="24"/>
          <w:lang w:val="fr-FR"/>
        </w:rPr>
        <w:sym w:font="Webdings" w:char="F031"/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≥</w:t>
      </w:r>
      <w:r w:rsidRPr="0021727B">
        <w:rPr>
          <w:szCs w:val="24"/>
          <w:lang w:val="pt-BR"/>
        </w:rPr>
        <w:t xml:space="preserve"> </w:t>
      </w:r>
      <w:r>
        <w:rPr>
          <w:szCs w:val="24"/>
          <w:lang w:val="pt-BR"/>
        </w:rPr>
        <w:t>1</w:t>
      </w:r>
      <w:r w:rsidRPr="0021727B">
        <w:rPr>
          <w:szCs w:val="24"/>
          <w:lang w:val="pt-BR"/>
        </w:rPr>
        <w:t>00</w:t>
      </w:r>
      <w:r>
        <w:rPr>
          <w:szCs w:val="24"/>
          <w:lang w:val="pt-BR"/>
        </w:rPr>
        <w:t>0</w:t>
      </w:r>
      <w:r w:rsidRPr="0021727B">
        <w:rPr>
          <w:szCs w:val="24"/>
          <w:lang w:val="pt-BR"/>
        </w:rPr>
        <w:t xml:space="preserve"> </w:t>
      </w:r>
      <w:r w:rsidRPr="00FF5C71">
        <w:t>persons</w:t>
      </w:r>
    </w:p>
    <w:p w14:paraId="24818713" w14:textId="11EB6CE7" w:rsidR="008219C4" w:rsidRDefault="00297681" w:rsidP="00297681">
      <w:pPr>
        <w:spacing w:before="60" w:after="60"/>
        <w:rPr>
          <w:szCs w:val="24"/>
        </w:rPr>
      </w:pPr>
      <w:r w:rsidRPr="005230A2">
        <w:rPr>
          <w:szCs w:val="24"/>
        </w:rPr>
        <w:t xml:space="preserve">b) </w:t>
      </w:r>
      <w:r w:rsidR="008219C4">
        <w:rPr>
          <w:szCs w:val="24"/>
        </w:rPr>
        <w:t>Annual average r</w:t>
      </w:r>
      <w:r w:rsidR="008219C4" w:rsidRPr="008219C4">
        <w:rPr>
          <w:szCs w:val="24"/>
        </w:rPr>
        <w:t>evenue</w:t>
      </w:r>
      <w:r w:rsidRPr="005230A2">
        <w:rPr>
          <w:szCs w:val="24"/>
        </w:rPr>
        <w:t>:</w:t>
      </w:r>
      <w:r w:rsidR="008219C4">
        <w:rPr>
          <w:szCs w:val="24"/>
        </w:rPr>
        <w:t xml:space="preserve"> …</w:t>
      </w:r>
      <w:r w:rsidR="003151EE" w:rsidRPr="003151EE">
        <w:rPr>
          <w:rFonts w:ascii="Bahnschrift Light" w:hAnsi="Bahnschrift Light"/>
          <w:b/>
          <w:bCs/>
          <w:color w:val="C00000"/>
        </w:rPr>
        <w:t xml:space="preserve"> </w:t>
      </w:r>
      <w:r w:rsidR="003151EE">
        <w:rPr>
          <w:rFonts w:ascii="Bahnschrift Light" w:hAnsi="Bahnschrift Light"/>
          <w:b/>
          <w:bCs/>
          <w:color w:val="C00000"/>
        </w:rPr>
        <w:t>124.57</w:t>
      </w:r>
      <w:r w:rsidR="008219C4">
        <w:rPr>
          <w:szCs w:val="24"/>
        </w:rPr>
        <w:t>….</w:t>
      </w:r>
      <w:r w:rsidR="008219C4" w:rsidRPr="008219C4">
        <w:t xml:space="preserve"> </w:t>
      </w:r>
      <w:r w:rsidR="008219C4" w:rsidRPr="00FF5C71">
        <w:t>billion VND</w:t>
      </w:r>
    </w:p>
    <w:p w14:paraId="0AA33D45" w14:textId="0C353EB0" w:rsidR="00297681" w:rsidRPr="005230A2" w:rsidRDefault="00572A4D" w:rsidP="00297681">
      <w:pPr>
        <w:spacing w:before="60" w:after="60"/>
        <w:rPr>
          <w:szCs w:val="24"/>
        </w:rPr>
      </w:pPr>
      <w:r>
        <w:rPr>
          <w:rFonts w:ascii="MS Mincho" w:eastAsia="MS Mincho" w:hAnsi="MS Mincho" w:cs="MS Mincho"/>
          <w:noProof/>
          <w:szCs w:val="24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3526B6F" wp14:editId="6C3ABCE1">
                <wp:simplePos x="0" y="0"/>
                <wp:positionH relativeFrom="column">
                  <wp:posOffset>828675</wp:posOffset>
                </wp:positionH>
                <wp:positionV relativeFrom="paragraph">
                  <wp:posOffset>45720</wp:posOffset>
                </wp:positionV>
                <wp:extent cx="295275" cy="381000"/>
                <wp:effectExtent l="0" t="0" r="0" b="0"/>
                <wp:wrapNone/>
                <wp:docPr id="20391993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BC9FF" w14:textId="77777777" w:rsidR="00572A4D" w:rsidRPr="00572A4D" w:rsidRDefault="00572A4D" w:rsidP="00572A4D">
                            <w:pPr>
                              <w:ind w:firstLine="0"/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</w:pPr>
                            <w:r w:rsidRPr="00572A4D">
                              <w:rPr>
                                <w:b/>
                                <w:bCs/>
                                <w:color w:val="C00000"/>
                                <w:sz w:val="32"/>
                                <w:szCs w:val="28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26B6F" id="_x0000_s1031" type="#_x0000_t202" style="position:absolute;left:0;text-align:left;margin-left:65.25pt;margin-top:3.6pt;width:23.25pt;height:30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" filled="f" stroked="f" strokeweight=".5pt">
                <v:textbox>
                  <w:txbxContent>
                    <w:p w14:paraId="259BC9FF" w14:textId="77777777" w:rsidR="00572A4D" w:rsidRPr="00572A4D" w:rsidRDefault="00572A4D" w:rsidP="00572A4D">
                      <w:pPr>
                        <w:ind w:firstLine="0"/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</w:pPr>
                      <w:r w:rsidRPr="00572A4D">
                        <w:rPr>
                          <w:b/>
                          <w:bCs/>
                          <w:color w:val="C00000"/>
                          <w:sz w:val="32"/>
                          <w:szCs w:val="28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297681" w:rsidRPr="005230A2">
        <w:rPr>
          <w:szCs w:val="24"/>
        </w:rPr>
        <w:tab/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</w:t>
      </w:r>
      <w:r w:rsidR="008219C4">
        <w:rPr>
          <w:szCs w:val="24"/>
        </w:rPr>
        <w:t>&lt;</w:t>
      </w:r>
      <w:r w:rsidR="00297681" w:rsidRPr="005230A2">
        <w:rPr>
          <w:szCs w:val="24"/>
        </w:rPr>
        <w:t xml:space="preserve"> 3 </w:t>
      </w:r>
      <w:r w:rsidR="008219C4" w:rsidRPr="00FF5C71">
        <w:t>billion VND</w:t>
      </w:r>
      <w:r w:rsidR="00297681" w:rsidRPr="005230A2">
        <w:rPr>
          <w:szCs w:val="24"/>
        </w:rPr>
        <w:tab/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3 - &lt; 50 </w:t>
      </w:r>
      <w:r w:rsidR="008219C4" w:rsidRPr="00FF5C71">
        <w:t>billion VND</w:t>
      </w:r>
      <w:r w:rsidR="008219C4">
        <w:tab/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50 - &lt; 100 </w:t>
      </w:r>
      <w:r w:rsidR="008219C4" w:rsidRPr="00FF5C71">
        <w:t>billion VND</w:t>
      </w:r>
      <w:r w:rsidR="00297681" w:rsidRPr="005230A2">
        <w:rPr>
          <w:szCs w:val="24"/>
        </w:rPr>
        <w:tab/>
      </w:r>
      <w:r w:rsidR="00297681" w:rsidRPr="005230A2">
        <w:rPr>
          <w:szCs w:val="24"/>
        </w:rPr>
        <w:tab/>
      </w:r>
      <w:r w:rsidR="007A414A" w:rsidRPr="005230A2">
        <w:rPr>
          <w:szCs w:val="24"/>
        </w:rPr>
        <w:tab/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100 - &lt; 300 </w:t>
      </w:r>
      <w:r w:rsidR="008219C4" w:rsidRPr="00FF5C71">
        <w:t>billion VND</w:t>
      </w:r>
      <w:r w:rsidR="008219C4" w:rsidRPr="005230A2">
        <w:rPr>
          <w:szCs w:val="24"/>
        </w:rPr>
        <w:t xml:space="preserve"> </w:t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="008219C4">
        <w:rPr>
          <w:szCs w:val="24"/>
        </w:rPr>
        <w:tab/>
      </w:r>
      <w:r w:rsidR="00297681" w:rsidRPr="005230A2">
        <w:rPr>
          <w:szCs w:val="24"/>
        </w:rPr>
        <w:sym w:font="Webdings" w:char="F031"/>
      </w:r>
      <w:r w:rsidR="00297681" w:rsidRPr="005230A2">
        <w:rPr>
          <w:szCs w:val="24"/>
        </w:rPr>
        <w:t xml:space="preserve"> ≥ 300 </w:t>
      </w:r>
      <w:r w:rsidR="008219C4" w:rsidRPr="00FF5C71">
        <w:t>billion VND</w:t>
      </w:r>
    </w:p>
    <w:p w14:paraId="42513E90" w14:textId="77777777" w:rsidR="00696C05" w:rsidRPr="005230A2" w:rsidRDefault="00696C05" w:rsidP="00696C05">
      <w:pPr>
        <w:spacing w:before="60" w:after="60"/>
        <w:rPr>
          <w:szCs w:val="24"/>
        </w:rPr>
      </w:pPr>
    </w:p>
    <w:p w14:paraId="1C560B14" w14:textId="115E605D" w:rsidR="00A201E3" w:rsidRDefault="00A152E9" w:rsidP="008C1BFF">
      <w:pPr>
        <w:spacing w:before="60" w:after="60"/>
        <w:ind w:firstLine="0"/>
        <w:rPr>
          <w:b/>
        </w:rPr>
      </w:pPr>
      <w:r w:rsidRPr="005230A2">
        <w:rPr>
          <w:b/>
        </w:rPr>
        <w:t xml:space="preserve">B. </w:t>
      </w:r>
      <w:r w:rsidR="00472AB7" w:rsidRPr="00472AB7">
        <w:rPr>
          <w:b/>
        </w:rPr>
        <w:t>Assessing the impact of new protectionisms on Vietnamese export</w:t>
      </w:r>
      <w:r w:rsidR="001230A1" w:rsidRPr="005230A2">
        <w:rPr>
          <w:b/>
        </w:rPr>
        <w:t>:</w:t>
      </w:r>
      <w:bookmarkStart w:id="3" w:name="_Toc482722103"/>
      <w:bookmarkEnd w:id="0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  <w:gridCol w:w="3645"/>
      </w:tblGrid>
      <w:tr w:rsidR="00881839" w:rsidRPr="005230A2" w14:paraId="4608E6D3" w14:textId="77777777" w:rsidTr="00027189">
        <w:tc>
          <w:tcPr>
            <w:tcW w:w="5598" w:type="dxa"/>
            <w:shd w:val="clear" w:color="auto" w:fill="auto"/>
            <w:vAlign w:val="center"/>
          </w:tcPr>
          <w:p w14:paraId="2BF3BF9B" w14:textId="5093DC8D" w:rsidR="00881839" w:rsidRPr="005230A2" w:rsidRDefault="0013747F" w:rsidP="00A152E9">
            <w:pPr>
              <w:ind w:firstLine="0"/>
              <w:rPr>
                <w:b/>
              </w:rPr>
            </w:pPr>
            <w:bookmarkStart w:id="4" w:name="OLE_LINK33"/>
            <w:r w:rsidRPr="005230A2">
              <w:rPr>
                <w:b/>
              </w:rPr>
              <w:t>Industrial subsidies</w:t>
            </w:r>
          </w:p>
        </w:tc>
        <w:tc>
          <w:tcPr>
            <w:tcW w:w="3645" w:type="dxa"/>
            <w:shd w:val="clear" w:color="auto" w:fill="auto"/>
          </w:tcPr>
          <w:p w14:paraId="410A5FC5" w14:textId="62FE3D46" w:rsidR="00881839" w:rsidRPr="005230A2" w:rsidRDefault="001176A6" w:rsidP="00472AB7">
            <w:pPr>
              <w:pStyle w:val="hieu"/>
              <w:spacing w:before="60" w:after="60"/>
              <w:ind w:firstLine="0"/>
              <w:jc w:val="center"/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="00472AB7" w:rsidRPr="00472AB7">
              <w:t xml:space="preserve">from 1 – </w:t>
            </w:r>
            <w:r w:rsidR="00472AB7" w:rsidRPr="00472AB7">
              <w:rPr>
                <w:i/>
                <w:iCs/>
              </w:rPr>
              <w:t>No impact</w:t>
            </w:r>
            <w:r w:rsidR="00472AB7" w:rsidRPr="00472AB7">
              <w:t xml:space="preserve"> to 5 - </w:t>
            </w:r>
            <w:r w:rsidR="00472AB7" w:rsidRPr="00472AB7">
              <w:rPr>
                <w:i/>
                <w:iCs/>
              </w:rPr>
              <w:t>Very negative</w:t>
            </w:r>
          </w:p>
        </w:tc>
      </w:tr>
      <w:tr w:rsidR="00FE4066" w:rsidRPr="005230A2" w14:paraId="63896398" w14:textId="77777777" w:rsidTr="00997CF1">
        <w:tc>
          <w:tcPr>
            <w:tcW w:w="5598" w:type="dxa"/>
            <w:shd w:val="clear" w:color="auto" w:fill="auto"/>
            <w:vAlign w:val="center"/>
          </w:tcPr>
          <w:p w14:paraId="5E8C19D2" w14:textId="6E9878B0" w:rsidR="00881839" w:rsidRPr="009F7275" w:rsidRDefault="009F7275" w:rsidP="009F7275">
            <w:pPr>
              <w:numPr>
                <w:ilvl w:val="0"/>
                <w:numId w:val="7"/>
              </w:numPr>
              <w:spacing w:before="60" w:after="60"/>
              <w:rPr>
                <w:i/>
                <w:iCs/>
              </w:rPr>
            </w:pPr>
            <w:r w:rsidRPr="009F7275">
              <w:t xml:space="preserve">Government </w:t>
            </w:r>
            <w:r w:rsidRPr="009F7275">
              <w:rPr>
                <w:i/>
                <w:iCs/>
              </w:rPr>
              <w:t>subsidy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FC78014" w14:textId="45C89197" w:rsidR="00881839" w:rsidRPr="005230A2" w:rsidRDefault="00B92FC5" w:rsidP="00C30127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4005F9DC" wp14:editId="45611BCC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-635</wp:posOffset>
                      </wp:positionV>
                      <wp:extent cx="419100" cy="247650"/>
                      <wp:effectExtent l="0" t="0" r="19050" b="19050"/>
                      <wp:wrapNone/>
                      <wp:docPr id="179705183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2D2A45" id="Oval 2" o:spid="_x0000_s1026" style="position:absolute;margin-left:32.6pt;margin-top:-.05pt;width:33pt;height:19.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As3DfY3QAAAAc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881839" w:rsidRPr="005230A2">
              <w:t>1</w:t>
            </w:r>
            <w:r w:rsidR="00881839" w:rsidRPr="005230A2">
              <w:tab/>
              <w:t>2</w:t>
            </w:r>
            <w:r w:rsidR="00881839" w:rsidRPr="005230A2">
              <w:tab/>
              <w:t>3</w:t>
            </w:r>
            <w:r w:rsidR="00881839" w:rsidRPr="005230A2">
              <w:tab/>
              <w:t>4</w:t>
            </w:r>
            <w:r w:rsidR="00881839" w:rsidRPr="005230A2">
              <w:tab/>
              <w:t>5</w:t>
            </w:r>
          </w:p>
        </w:tc>
      </w:tr>
      <w:tr w:rsidR="00881839" w:rsidRPr="005230A2" w14:paraId="1875ED84" w14:textId="77777777" w:rsidTr="00997CF1">
        <w:tc>
          <w:tcPr>
            <w:tcW w:w="5598" w:type="dxa"/>
            <w:shd w:val="clear" w:color="auto" w:fill="auto"/>
            <w:vAlign w:val="center"/>
          </w:tcPr>
          <w:p w14:paraId="28BEA060" w14:textId="7A483B9D" w:rsidR="00881839" w:rsidRPr="005230A2" w:rsidRDefault="009F7275" w:rsidP="0013747F">
            <w:pPr>
              <w:numPr>
                <w:ilvl w:val="0"/>
                <w:numId w:val="7"/>
              </w:numPr>
              <w:spacing w:before="60" w:after="60"/>
            </w:pPr>
            <w:r w:rsidRPr="009F7275">
              <w:t xml:space="preserve">Government </w:t>
            </w:r>
            <w:r w:rsidRPr="009F7275">
              <w:rPr>
                <w:i/>
                <w:iCs/>
              </w:rPr>
              <w:t>credit support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341B5AC4" w14:textId="28CA473E" w:rsidR="00881839" w:rsidRPr="005230A2" w:rsidRDefault="001A3D75" w:rsidP="00C30127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76C51FA7" wp14:editId="09A5B51D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1905</wp:posOffset>
                      </wp:positionV>
                      <wp:extent cx="419100" cy="247650"/>
                      <wp:effectExtent l="0" t="0" r="19050" b="19050"/>
                      <wp:wrapNone/>
                      <wp:docPr id="141039651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076E01" id="Oval 2" o:spid="_x0000_s1026" style="position:absolute;margin-left:67.6pt;margin-top:.15pt;width:33pt;height:19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" filled="f" strokecolor="#c0504d [3205]" strokeweight="2pt"/>
                  </w:pict>
                </mc:Fallback>
              </mc:AlternateContent>
            </w:r>
            <w:r w:rsidR="00881839" w:rsidRPr="005230A2">
              <w:t>1</w:t>
            </w:r>
            <w:r w:rsidR="00881839" w:rsidRPr="005230A2">
              <w:tab/>
              <w:t>2</w:t>
            </w:r>
            <w:r w:rsidR="00881839" w:rsidRPr="005230A2">
              <w:tab/>
              <w:t>3</w:t>
            </w:r>
            <w:r w:rsidR="00881839" w:rsidRPr="005230A2">
              <w:tab/>
              <w:t>4</w:t>
            </w:r>
            <w:r w:rsidR="00881839" w:rsidRPr="005230A2">
              <w:tab/>
              <w:t>5</w:t>
            </w:r>
          </w:p>
        </w:tc>
      </w:tr>
      <w:tr w:rsidR="00881839" w:rsidRPr="005230A2" w14:paraId="1B02C1A9" w14:textId="77777777" w:rsidTr="00997CF1">
        <w:tc>
          <w:tcPr>
            <w:tcW w:w="5598" w:type="dxa"/>
            <w:shd w:val="clear" w:color="auto" w:fill="auto"/>
            <w:vAlign w:val="center"/>
          </w:tcPr>
          <w:p w14:paraId="7F25B266" w14:textId="28D69402" w:rsidR="00881839" w:rsidRPr="005230A2" w:rsidRDefault="009F7275" w:rsidP="0013747F">
            <w:pPr>
              <w:numPr>
                <w:ilvl w:val="0"/>
                <w:numId w:val="7"/>
              </w:numPr>
              <w:spacing w:before="60" w:after="60"/>
            </w:pPr>
            <w:r w:rsidRPr="009F7275">
              <w:lastRenderedPageBreak/>
              <w:t xml:space="preserve">Government </w:t>
            </w:r>
            <w:r w:rsidRPr="009F7275">
              <w:rPr>
                <w:i/>
                <w:iCs/>
              </w:rPr>
              <w:t>tax exemption or reduction policies</w:t>
            </w:r>
            <w:r w:rsidRPr="009F7275">
              <w:t xml:space="preserve"> of importing countries for related domestic industries.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439DDE7" w14:textId="3EE15EF3" w:rsidR="00881839" w:rsidRPr="005230A2" w:rsidRDefault="001A3D75" w:rsidP="00C30127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5310700" wp14:editId="2EA17B7F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17145</wp:posOffset>
                      </wp:positionV>
                      <wp:extent cx="419100" cy="247650"/>
                      <wp:effectExtent l="0" t="0" r="19050" b="19050"/>
                      <wp:wrapNone/>
                      <wp:docPr id="2061496473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BEB176" id="Oval 2" o:spid="_x0000_s1026" style="position:absolute;margin-left:66.35pt;margin-top:1.35pt;width:33pt;height:19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cbwGvd4AAAAI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881839" w:rsidRPr="005230A2">
              <w:t>1</w:t>
            </w:r>
            <w:r w:rsidR="00881839" w:rsidRPr="005230A2">
              <w:tab/>
              <w:t>2</w:t>
            </w:r>
            <w:r w:rsidR="00881839" w:rsidRPr="005230A2">
              <w:tab/>
              <w:t>3</w:t>
            </w:r>
            <w:r w:rsidR="00881839" w:rsidRPr="005230A2">
              <w:tab/>
              <w:t>4</w:t>
            </w:r>
            <w:r w:rsidR="00881839" w:rsidRPr="005230A2">
              <w:tab/>
              <w:t>5</w:t>
            </w:r>
          </w:p>
        </w:tc>
      </w:tr>
      <w:bookmarkEnd w:id="4"/>
      <w:tr w:rsidR="001176A6" w:rsidRPr="005230A2" w14:paraId="234C51D3" w14:textId="77777777" w:rsidTr="00864D6A">
        <w:tc>
          <w:tcPr>
            <w:tcW w:w="5598" w:type="dxa"/>
            <w:shd w:val="clear" w:color="auto" w:fill="auto"/>
            <w:vAlign w:val="center"/>
          </w:tcPr>
          <w:p w14:paraId="53CC2298" w14:textId="4AF8D5BC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Public-procurement or “buy-national” restrictions</w:t>
            </w:r>
          </w:p>
        </w:tc>
        <w:tc>
          <w:tcPr>
            <w:tcW w:w="3645" w:type="dxa"/>
            <w:shd w:val="clear" w:color="auto" w:fill="auto"/>
          </w:tcPr>
          <w:p w14:paraId="595815E2" w14:textId="3B47816E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0D787D0C" w14:textId="77777777" w:rsidTr="00997CF1">
        <w:tc>
          <w:tcPr>
            <w:tcW w:w="5598" w:type="dxa"/>
            <w:shd w:val="clear" w:color="auto" w:fill="auto"/>
            <w:vAlign w:val="center"/>
          </w:tcPr>
          <w:p w14:paraId="41EBD382" w14:textId="21D9BBEA" w:rsidR="001176A6" w:rsidRPr="005230A2" w:rsidRDefault="006B47FF" w:rsidP="006B47FF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</w:t>
            </w:r>
            <w:r w:rsidRPr="006B47FF">
              <w:t xml:space="preserve"> encouraging or promoting </w:t>
            </w:r>
            <w:r w:rsidRPr="006B47FF">
              <w:rPr>
                <w:i/>
                <w:iCs/>
              </w:rPr>
              <w:t>domestic consumption</w:t>
            </w:r>
            <w:r w:rsidRPr="006B47FF">
              <w:t xml:space="preserve">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0F1E037D" w14:textId="445A9982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C736145" wp14:editId="76BA28E6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6985</wp:posOffset>
                      </wp:positionV>
                      <wp:extent cx="419100" cy="247650"/>
                      <wp:effectExtent l="0" t="0" r="19050" b="19050"/>
                      <wp:wrapNone/>
                      <wp:docPr id="96984430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F2DB6F" id="Oval 2" o:spid="_x0000_s1026" style="position:absolute;margin-left:69.6pt;margin-top:.55pt;width:33pt;height:19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ACSgMu3QAAAAg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3B0D391C" w14:textId="77777777" w:rsidTr="00997CF1">
        <w:tc>
          <w:tcPr>
            <w:tcW w:w="5598" w:type="dxa"/>
            <w:shd w:val="clear" w:color="auto" w:fill="auto"/>
            <w:vAlign w:val="center"/>
          </w:tcPr>
          <w:p w14:paraId="6261F665" w14:textId="311785A1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 discouraging foreign goods</w:t>
            </w:r>
            <w:r w:rsidRPr="006B47FF">
              <w:t xml:space="preserve">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3367401" w14:textId="4E06ED8B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0089F96" wp14:editId="2CA3BC9C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1905</wp:posOffset>
                      </wp:positionV>
                      <wp:extent cx="419100" cy="247650"/>
                      <wp:effectExtent l="0" t="0" r="19050" b="19050"/>
                      <wp:wrapNone/>
                      <wp:docPr id="92787883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F0BFE" id="Oval 2" o:spid="_x0000_s1026" style="position:absolute;margin-left:69.85pt;margin-top:.15pt;width:33pt;height:1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20BEF931" w14:textId="77777777" w:rsidTr="00997CF1">
        <w:tc>
          <w:tcPr>
            <w:tcW w:w="5598" w:type="dxa"/>
            <w:shd w:val="clear" w:color="auto" w:fill="auto"/>
            <w:vAlign w:val="center"/>
          </w:tcPr>
          <w:p w14:paraId="0554AC7C" w14:textId="29E1E75E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t xml:space="preserve">Policies, programs </w:t>
            </w:r>
            <w:r w:rsidRPr="006B47FF">
              <w:rPr>
                <w:i/>
                <w:iCs/>
              </w:rPr>
              <w:t>prioritizing institutions and business monopolies</w:t>
            </w:r>
            <w:r w:rsidRPr="006B47FF">
              <w:t xml:space="preserve"> in certain related sectors (input-output products, services)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1C69C533" w14:textId="51F9B7E4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FE41F3A" wp14:editId="38354957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-2540</wp:posOffset>
                      </wp:positionV>
                      <wp:extent cx="419100" cy="247650"/>
                      <wp:effectExtent l="0" t="0" r="19050" b="19050"/>
                      <wp:wrapNone/>
                      <wp:docPr id="5588220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4B7D27" id="Oval 2" o:spid="_x0000_s1026" style="position:absolute;margin-left:69.35pt;margin-top:-.2pt;width:33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8CSVSd4AAAAI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00273C6C" w14:textId="77777777" w:rsidTr="00455EF7">
        <w:tc>
          <w:tcPr>
            <w:tcW w:w="5598" w:type="dxa"/>
            <w:shd w:val="clear" w:color="auto" w:fill="auto"/>
            <w:vAlign w:val="center"/>
          </w:tcPr>
          <w:p w14:paraId="596A8119" w14:textId="7139AFF1" w:rsidR="001176A6" w:rsidRPr="005230A2" w:rsidRDefault="006B47FF" w:rsidP="001176A6">
            <w:pPr>
              <w:numPr>
                <w:ilvl w:val="0"/>
                <w:numId w:val="7"/>
              </w:numPr>
              <w:spacing w:before="60" w:after="60"/>
            </w:pPr>
            <w:r w:rsidRPr="006B47FF">
              <w:rPr>
                <w:i/>
                <w:iCs/>
              </w:rPr>
              <w:t>Policies, programs prioritizing financial aspects</w:t>
            </w:r>
            <w:r w:rsidRPr="006B47FF">
              <w:t xml:space="preserve"> in business of certain related sectors (input-output products, services)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65E7940A" w14:textId="214E78E2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7648A00" wp14:editId="05CA1646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-6985</wp:posOffset>
                      </wp:positionV>
                      <wp:extent cx="419100" cy="247650"/>
                      <wp:effectExtent l="0" t="0" r="19050" b="19050"/>
                      <wp:wrapNone/>
                      <wp:docPr id="8998816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C61F3" id="Oval 2" o:spid="_x0000_s1026" style="position:absolute;margin-left:69.6pt;margin-top:-.55pt;width:33pt;height:19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2ECFC918" w14:textId="77777777" w:rsidTr="00E6448F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A737" w14:textId="084598B6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Restrictions on migrant workers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DABA" w14:textId="2555F298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3D2A5FDC" w14:textId="77777777" w:rsidTr="009B02D3">
        <w:tc>
          <w:tcPr>
            <w:tcW w:w="5598" w:type="dxa"/>
            <w:shd w:val="clear" w:color="auto" w:fill="auto"/>
            <w:vAlign w:val="center"/>
          </w:tcPr>
          <w:p w14:paraId="7462680B" w14:textId="386B1526" w:rsidR="001176A6" w:rsidRPr="005230A2" w:rsidRDefault="00332ED2" w:rsidP="00332ED2">
            <w:pPr>
              <w:numPr>
                <w:ilvl w:val="0"/>
                <w:numId w:val="7"/>
              </w:numPr>
              <w:spacing w:before="60" w:after="60"/>
            </w:pPr>
            <w:r>
              <w:t>Restrictive immigration policies (especially in related sectors)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E3E7563" w14:textId="66FA71E7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7DBBC74" wp14:editId="19BC8EA3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14605</wp:posOffset>
                      </wp:positionV>
                      <wp:extent cx="419100" cy="247650"/>
                      <wp:effectExtent l="0" t="0" r="19050" b="19050"/>
                      <wp:wrapNone/>
                      <wp:docPr id="1483249670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A83FEB" id="Oval 2" o:spid="_x0000_s1026" style="position:absolute;margin-left:104.35pt;margin-top:1.15pt;width:33pt;height:19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A6iq33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656648D9" w14:textId="77777777" w:rsidTr="009B02D3">
        <w:tc>
          <w:tcPr>
            <w:tcW w:w="5598" w:type="dxa"/>
            <w:shd w:val="clear" w:color="auto" w:fill="auto"/>
            <w:vAlign w:val="center"/>
          </w:tcPr>
          <w:p w14:paraId="1DAC4F5E" w14:textId="0167CB5C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</w:pPr>
            <w:bookmarkStart w:id="5" w:name="OLE_LINK18"/>
            <w:bookmarkStart w:id="6" w:name="OLE_LINK19"/>
            <w:r>
              <w:t>Conditional restrictions on foreign workers in certain related sectors in importing countries.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766D97D2" w14:textId="30E9C3B6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7EB4C92E" wp14:editId="66BA885B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5715</wp:posOffset>
                      </wp:positionV>
                      <wp:extent cx="419100" cy="247650"/>
                      <wp:effectExtent l="0" t="0" r="19050" b="19050"/>
                      <wp:wrapNone/>
                      <wp:docPr id="1419510807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4913E" id="Oval 2" o:spid="_x0000_s1026" style="position:absolute;margin-left:66.35pt;margin-top:.45pt;width:33pt;height:19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bookmarkEnd w:id="5"/>
      <w:bookmarkEnd w:id="6"/>
      <w:tr w:rsidR="001176A6" w:rsidRPr="005230A2" w14:paraId="15333A2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ACE3" w14:textId="12DFF437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t>Policies limiting temporary foreign labor - export of temporary labor (especially in related sectors) in importing countries.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4434" w14:textId="154E9015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FC53C1B" wp14:editId="750202BC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13335</wp:posOffset>
                      </wp:positionV>
                      <wp:extent cx="419100" cy="247650"/>
                      <wp:effectExtent l="0" t="0" r="19050" b="19050"/>
                      <wp:wrapNone/>
                      <wp:docPr id="656474849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B531EE" id="Oval 2" o:spid="_x0000_s1026" style="position:absolute;margin-left:69.6pt;margin-top:1.05pt;width:33pt;height:19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AkTgUR3QAAAAg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02013C87" w14:textId="77777777" w:rsidTr="00EA0192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045E" w14:textId="7F17194F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FDI restrictions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834E" w14:textId="257691D5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6A037A7B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BDD2" w14:textId="39AF3A3F" w:rsidR="001176A6" w:rsidRPr="00332ED2" w:rsidRDefault="00332ED2" w:rsidP="00332E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Policies restricting Foreign Direct Investment (FDI) in business manufacturing imported goods sectors.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CC4E" w14:textId="6548F765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1748E75B" wp14:editId="4C3B6CD7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-1905</wp:posOffset>
                      </wp:positionV>
                      <wp:extent cx="419100" cy="247650"/>
                      <wp:effectExtent l="0" t="0" r="19050" b="19050"/>
                      <wp:wrapNone/>
                      <wp:docPr id="130520934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457021" id="Oval 2" o:spid="_x0000_s1026" style="position:absolute;margin-left:67.6pt;margin-top:-.15pt;width:33pt;height:19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Qcn9Qt4AAAAI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0FBCCF8C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AD72" w14:textId="59A48708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Policies restricting FDI in input-output sectors of imported goods.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A7A8" w14:textId="5DDDBC9C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372B295C" wp14:editId="0311FE08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33655</wp:posOffset>
                      </wp:positionV>
                      <wp:extent cx="419100" cy="247650"/>
                      <wp:effectExtent l="0" t="0" r="19050" b="19050"/>
                      <wp:wrapNone/>
                      <wp:docPr id="200259307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5477FA" id="Oval 2" o:spid="_x0000_s1026" style="position:absolute;margin-left:67.85pt;margin-top:2.65pt;width:33pt;height:19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IHVPiD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26F2672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68B" w14:textId="3DB377BC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Tax and fee policies on repatriation of profits abroad for foreign investors in importing countries</w:t>
            </w:r>
            <w:r w:rsidRPr="005230A2">
              <w:rPr>
                <w:szCs w:val="24"/>
              </w:rPr>
              <w:t xml:space="preserve">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848A" w14:textId="221C0004" w:rsidR="001176A6" w:rsidRPr="005230A2" w:rsidRDefault="001A3D75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0A2C5F1" wp14:editId="5C57777C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19050</wp:posOffset>
                      </wp:positionV>
                      <wp:extent cx="419100" cy="247650"/>
                      <wp:effectExtent l="0" t="0" r="19050" b="19050"/>
                      <wp:wrapNone/>
                      <wp:docPr id="77202116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6EB04A" id="Oval 2" o:spid="_x0000_s1026" style="position:absolute;margin-left:31.35pt;margin-top:1.5pt;width:33pt;height:19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CsAouR3QAAAAc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4F201718" w14:textId="77777777" w:rsidTr="008354DD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B515" w14:textId="272176C6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Standards protectionism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BAC7" w14:textId="164B96EE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2A0FC8A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D368" w14:textId="2B2B7882" w:rsidR="001176A6" w:rsidRPr="005230A2" w:rsidRDefault="00332ED2" w:rsidP="00332ED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Biological safety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EE88" w14:textId="6CE9DB2F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2BDD1F09" wp14:editId="7B499AB1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-17145</wp:posOffset>
                      </wp:positionV>
                      <wp:extent cx="419100" cy="247650"/>
                      <wp:effectExtent l="0" t="0" r="19050" b="19050"/>
                      <wp:wrapNone/>
                      <wp:docPr id="19756738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484233" id="Oval 2" o:spid="_x0000_s1026" style="position:absolute;margin-left:66.85pt;margin-top:-1.35pt;width:33pt;height:19.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K3MmRrfAAAACQ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7AE3A917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6736" w14:textId="43C9FD84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Chemical safety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483A" w14:textId="1CD5D494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512EED0F" wp14:editId="52E27DEF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-635</wp:posOffset>
                      </wp:positionV>
                      <wp:extent cx="419100" cy="247650"/>
                      <wp:effectExtent l="0" t="0" r="19050" b="19050"/>
                      <wp:wrapNone/>
                      <wp:docPr id="37119262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DA9BB1" id="Oval 2" o:spid="_x0000_s1026" style="position:absolute;margin-left:102.35pt;margin-top:-.05pt;width:33pt;height:19.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Aw1ms7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5266977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D743" w14:textId="11CFF522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Production conditions, cultivation areas, and fishing standards.</w:t>
            </w:r>
            <w:r w:rsidR="001176A6" w:rsidRPr="005230A2">
              <w:rPr>
                <w:szCs w:val="24"/>
              </w:rPr>
              <w:t xml:space="preserve">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DB38" w14:textId="3DB7FDF1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5BF74731" wp14:editId="509CF92E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32385</wp:posOffset>
                      </wp:positionV>
                      <wp:extent cx="419100" cy="247650"/>
                      <wp:effectExtent l="0" t="0" r="19050" b="19050"/>
                      <wp:wrapNone/>
                      <wp:docPr id="199786063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5F6B8A" id="Oval 2" o:spid="_x0000_s1026" style="position:absolute;margin-left:67.35pt;margin-top:2.55pt;width:33pt;height:19.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BkuYeO3QAAAAg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577C542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5279" w14:textId="1E2C0D8E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lastRenderedPageBreak/>
              <w:t>Labeling and packaging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C62C" w14:textId="2899D70A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1176A6" w:rsidRPr="005230A2" w14:paraId="12E01318" w14:textId="77777777" w:rsidTr="008F6BB0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877F" w14:textId="77777777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Green Protectionism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0999" w14:textId="25C248D7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1176A6" w:rsidRPr="005230A2" w14:paraId="30CDBBC2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3166" w14:textId="5B233E23" w:rsidR="001176A6" w:rsidRPr="005230A2" w:rsidRDefault="00332ED2" w:rsidP="00332E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for maintaining a healthy, clean environment.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D9F1" w14:textId="3AA2DF83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6DFE3B0A" wp14:editId="71067B43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-5715</wp:posOffset>
                      </wp:positionV>
                      <wp:extent cx="419100" cy="247650"/>
                      <wp:effectExtent l="0" t="0" r="19050" b="19050"/>
                      <wp:wrapNone/>
                      <wp:docPr id="787877173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B68444" id="Oval 2" o:spid="_x0000_s1026" style="position:absolute;margin-left:104.35pt;margin-top:-.45pt;width:33pt;height:19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ApJ3JP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5C1ECC8A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C6B5" w14:textId="642403F0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Waste and pollution treatment standards.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07A9" w14:textId="15657A03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5E2E7178" wp14:editId="528B20BA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-22225</wp:posOffset>
                      </wp:positionV>
                      <wp:extent cx="419100" cy="247650"/>
                      <wp:effectExtent l="0" t="0" r="19050" b="19050"/>
                      <wp:wrapNone/>
                      <wp:docPr id="19679280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BDCC3F" id="Oval 2" o:spid="_x0000_s1026" style="position:absolute;margin-left:104.6pt;margin-top:-1.75pt;width:33pt;height:19.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49F29BB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A46C" w14:textId="5EDB7183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ensuring ecological balance.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985B" w14:textId="69D918FD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48A08B69" wp14:editId="688C4180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17780</wp:posOffset>
                      </wp:positionV>
                      <wp:extent cx="419100" cy="247650"/>
                      <wp:effectExtent l="0" t="0" r="19050" b="19050"/>
                      <wp:wrapNone/>
                      <wp:docPr id="10232017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4DD9A0" id="Oval 2" o:spid="_x0000_s1026" style="position:absolute;margin-left:140.85pt;margin-top:1.4pt;width:33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CXQVOT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72A7300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D8AD" w14:textId="43F75844" w:rsidR="001176A6" w:rsidRPr="005230A2" w:rsidRDefault="00332ED2" w:rsidP="001176A6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32ED2">
              <w:rPr>
                <w:szCs w:val="24"/>
              </w:rPr>
              <w:t>Standards for sustainable and efficient utilization of natural resources.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6832" w14:textId="68DC96F5" w:rsidR="001176A6" w:rsidRPr="005230A2" w:rsidRDefault="008A0303" w:rsidP="001176A6">
            <w:pPr>
              <w:pStyle w:val="hieu"/>
              <w:spacing w:before="60" w:after="60"/>
              <w:ind w:firstLine="0"/>
              <w:jc w:val="center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7198216C" wp14:editId="01EE664D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-2540</wp:posOffset>
                      </wp:positionV>
                      <wp:extent cx="419100" cy="247650"/>
                      <wp:effectExtent l="0" t="0" r="19050" b="19050"/>
                      <wp:wrapNone/>
                      <wp:docPr id="7031558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683780" id="Oval 2" o:spid="_x0000_s1026" style="position:absolute;margin-left:104.35pt;margin-top:-.2pt;width:33pt;height:19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G3/YgT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1176A6" w:rsidRPr="005230A2">
              <w:t>1</w:t>
            </w:r>
            <w:r w:rsidR="001176A6" w:rsidRPr="005230A2">
              <w:tab/>
              <w:t>2</w:t>
            </w:r>
            <w:r w:rsidR="001176A6" w:rsidRPr="005230A2">
              <w:tab/>
              <w:t>3</w:t>
            </w:r>
            <w:r w:rsidR="001176A6" w:rsidRPr="005230A2">
              <w:tab/>
              <w:t>4</w:t>
            </w:r>
            <w:r w:rsidR="001176A6" w:rsidRPr="005230A2">
              <w:tab/>
              <w:t>5</w:t>
            </w:r>
          </w:p>
        </w:tc>
      </w:tr>
      <w:tr w:rsidR="001176A6" w:rsidRPr="005230A2" w14:paraId="530FAF03" w14:textId="77777777" w:rsidTr="00B05B65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C5D" w14:textId="77777777" w:rsidR="001176A6" w:rsidRPr="005230A2" w:rsidRDefault="001176A6" w:rsidP="001176A6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Regional Integration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EF43" w14:textId="711C7B29" w:rsidR="001176A6" w:rsidRPr="005230A2" w:rsidRDefault="001176A6" w:rsidP="001176A6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Pr="00472AB7">
              <w:rPr>
                <w:i/>
                <w:iCs/>
              </w:rPr>
              <w:t>No impact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>Very negative</w:t>
            </w:r>
          </w:p>
        </w:tc>
      </w:tr>
      <w:tr w:rsidR="003515D2" w:rsidRPr="005230A2" w14:paraId="78039965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DF7B" w14:textId="51537F5F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 xml:space="preserve">Impacts of </w:t>
            </w:r>
            <w:r w:rsidR="00F809C2">
              <w:rPr>
                <w:szCs w:val="24"/>
              </w:rPr>
              <w:t xml:space="preserve">free trade </w:t>
            </w:r>
            <w:r w:rsidRPr="00A02B13">
              <w:rPr>
                <w:szCs w:val="24"/>
              </w:rPr>
              <w:t>agreements among countries within economic blocs.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3FE9" w14:textId="18D23402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7992058D" wp14:editId="59A36960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18415</wp:posOffset>
                      </wp:positionV>
                      <wp:extent cx="419100" cy="247650"/>
                      <wp:effectExtent l="0" t="0" r="19050" b="19050"/>
                      <wp:wrapNone/>
                      <wp:docPr id="1545052877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9E68F2" id="Oval 2" o:spid="_x0000_s1026" style="position:absolute;margin-left:-4.15pt;margin-top:1.45pt;width:33pt;height:19.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zS4G7d4AAAAG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78473AA4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AA08" w14:textId="1B6BB896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 xml:space="preserve">Impacts of </w:t>
            </w:r>
            <w:r w:rsidR="00F809C2">
              <w:rPr>
                <w:szCs w:val="24"/>
              </w:rPr>
              <w:t xml:space="preserve">free trade </w:t>
            </w:r>
            <w:r w:rsidRPr="00A02B13">
              <w:rPr>
                <w:szCs w:val="24"/>
              </w:rPr>
              <w:t>agreements among countries within geographical regions.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D5F1" w14:textId="4E4BE3F0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57EF991E" wp14:editId="1B042EC3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14605</wp:posOffset>
                      </wp:positionV>
                      <wp:extent cx="419100" cy="247650"/>
                      <wp:effectExtent l="0" t="0" r="19050" b="19050"/>
                      <wp:wrapNone/>
                      <wp:docPr id="1594808469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FDD01B" id="Oval 2" o:spid="_x0000_s1026" style="position:absolute;margin-left:32.1pt;margin-top:1.15pt;width:33pt;height:19.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D8Xtxk3QAAAAc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59B694E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9957" w14:textId="2730AA8D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>Traditional partnership and neighboring relationships.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90DF" w14:textId="2527E42D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34386330" wp14:editId="11D9081C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30480</wp:posOffset>
                      </wp:positionV>
                      <wp:extent cx="419100" cy="247650"/>
                      <wp:effectExtent l="0" t="0" r="19050" b="19050"/>
                      <wp:wrapNone/>
                      <wp:docPr id="106525124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478945" id="Oval 2" o:spid="_x0000_s1026" style="position:absolute;margin-left:31.6pt;margin-top:2.4pt;width:33pt;height:19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CzYqId3QAAAAc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2602C410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0BD" w14:textId="6CD7AC7D" w:rsidR="003515D2" w:rsidRPr="005230A2" w:rsidRDefault="003515D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A02B13">
              <w:rPr>
                <w:szCs w:val="24"/>
              </w:rPr>
              <w:t>Similarities in behavior, consumption habits, and culture.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C7EE" w14:textId="06695470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57263D9B" wp14:editId="69FB1C4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11430</wp:posOffset>
                      </wp:positionV>
                      <wp:extent cx="419100" cy="247650"/>
                      <wp:effectExtent l="0" t="0" r="19050" b="19050"/>
                      <wp:wrapNone/>
                      <wp:docPr id="503003240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E9FD1F" id="Oval 2" o:spid="_x0000_s1026" style="position:absolute;margin-left:-4.15pt;margin-top:.9pt;width:33pt;height:19.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4FEF71B0" w14:textId="77777777" w:rsidTr="00370F4A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620B" w14:textId="77777777" w:rsidR="003515D2" w:rsidRPr="005230A2" w:rsidRDefault="003515D2" w:rsidP="003515D2">
            <w:pPr>
              <w:pStyle w:val="Body"/>
              <w:ind w:firstLine="0"/>
              <w:jc w:val="both"/>
              <w:rPr>
                <w:b/>
                <w:lang w:val="en-US"/>
              </w:rPr>
            </w:pPr>
            <w:r w:rsidRPr="005230A2">
              <w:rPr>
                <w:b/>
                <w:lang w:val="en-US"/>
              </w:rPr>
              <w:t>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1DBB" w14:textId="6D9D1315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  <w:rPr>
                <w:i/>
              </w:rPr>
            </w:pPr>
            <w:r w:rsidRPr="001176A6">
              <w:rPr>
                <w:lang w:val="pt-BR"/>
              </w:rPr>
              <w:t>Please circle the score</w:t>
            </w:r>
            <w:r w:rsidRPr="00472AB7">
              <w:rPr>
                <w:i/>
                <w:iCs/>
                <w:lang w:val="pt-BR"/>
              </w:rPr>
              <w:t xml:space="preserve"> </w:t>
            </w:r>
            <w:r w:rsidRPr="00472AB7">
              <w:t xml:space="preserve">from 1 – </w:t>
            </w:r>
            <w:r w:rsidR="00AC362F" w:rsidRPr="00AC362F">
              <w:rPr>
                <w:i/>
                <w:iCs/>
              </w:rPr>
              <w:t>Disappointed</w:t>
            </w:r>
            <w:r w:rsidRPr="00472AB7">
              <w:t xml:space="preserve"> to 5 - </w:t>
            </w:r>
            <w:r w:rsidRPr="00472AB7">
              <w:rPr>
                <w:i/>
                <w:iCs/>
              </w:rPr>
              <w:t xml:space="preserve">Very </w:t>
            </w:r>
            <w:r w:rsidR="00F55F5F" w:rsidRPr="00F55F5F">
              <w:rPr>
                <w:i/>
                <w:iCs/>
              </w:rPr>
              <w:t>satisfied</w:t>
            </w:r>
          </w:p>
        </w:tc>
      </w:tr>
      <w:tr w:rsidR="003515D2" w:rsidRPr="005230A2" w14:paraId="1B603F99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5637" w14:textId="0D4E09A3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Financial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3753" w14:textId="3DF20D6E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28C5DFC3" wp14:editId="5045E898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-12700</wp:posOffset>
                      </wp:positionV>
                      <wp:extent cx="419100" cy="247650"/>
                      <wp:effectExtent l="0" t="0" r="19050" b="19050"/>
                      <wp:wrapNone/>
                      <wp:docPr id="156523407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AC0B2A" id="Oval 2" o:spid="_x0000_s1026" style="position:absolute;margin-left:32.1pt;margin-top:-1pt;width:33pt;height:19.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6CD875F6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9F41" w14:textId="05D465EB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Market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762D" w14:textId="7D26D7C8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563121DE" wp14:editId="5B3D0BD8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21590</wp:posOffset>
                      </wp:positionV>
                      <wp:extent cx="419100" cy="247650"/>
                      <wp:effectExtent l="0" t="0" r="19050" b="19050"/>
                      <wp:wrapNone/>
                      <wp:docPr id="344844360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C1FA6B" id="Oval 2" o:spid="_x0000_s1026" style="position:absolute;margin-left:68.35pt;margin-top:1.7pt;width:33pt;height:19.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N9H3et4AAAAI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  <w:tr w:rsidR="003515D2" w:rsidRPr="005230A2" w14:paraId="326AF9CD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417F" w14:textId="4056A896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Strategic export performance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8AF6" w14:textId="5D78D749" w:rsidR="003515D2" w:rsidRPr="005230A2" w:rsidRDefault="003515D2" w:rsidP="003515D2">
            <w:pPr>
              <w:pStyle w:val="hieu"/>
              <w:spacing w:before="60" w:after="60"/>
              <w:ind w:firstLine="0"/>
              <w:jc w:val="center"/>
            </w:pPr>
            <w:r w:rsidRPr="005230A2">
              <w:t>1</w:t>
            </w:r>
            <w:r w:rsidRPr="005230A2">
              <w:tab/>
              <w:t>2</w:t>
            </w:r>
            <w:r w:rsidRPr="005230A2">
              <w:tab/>
              <w:t>3</w:t>
            </w:r>
            <w:r w:rsidRPr="005230A2">
              <w:tab/>
              <w:t>4</w:t>
            </w:r>
            <w:r w:rsidRPr="005230A2">
              <w:tab/>
              <w:t>5</w:t>
            </w:r>
          </w:p>
        </w:tc>
      </w:tr>
      <w:tr w:rsidR="003515D2" w:rsidRPr="005230A2" w14:paraId="45DCFD9F" w14:textId="77777777" w:rsidTr="00C509D9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FFD2" w14:textId="578E4F84" w:rsidR="003515D2" w:rsidRPr="005230A2" w:rsidRDefault="00F809C2" w:rsidP="003515D2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Managers’ satisfaction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E6AB" w14:textId="50529981" w:rsidR="003515D2" w:rsidRPr="005230A2" w:rsidRDefault="008A0303" w:rsidP="003515D2">
            <w:pPr>
              <w:pStyle w:val="hieu"/>
              <w:spacing w:before="60" w:after="60"/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32425A7E" wp14:editId="47AA552D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5715</wp:posOffset>
                      </wp:positionV>
                      <wp:extent cx="419100" cy="247650"/>
                      <wp:effectExtent l="0" t="0" r="19050" b="19050"/>
                      <wp:wrapNone/>
                      <wp:docPr id="202746753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9303F7" id="Oval 2" o:spid="_x0000_s1026" style="position:absolute;margin-left:32.85pt;margin-top:.45pt;width:33pt;height:19.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" filled="f" strokecolor="#c0504d [3205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4590D99E" wp14:editId="5872276F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-239395</wp:posOffset>
                      </wp:positionV>
                      <wp:extent cx="419100" cy="247650"/>
                      <wp:effectExtent l="0" t="0" r="19050" b="19050"/>
                      <wp:wrapNone/>
                      <wp:docPr id="933604850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476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10A77F" id="Oval 2" o:spid="_x0000_s1026" style="position:absolute;margin-left:68.6pt;margin-top:-18.85pt;width:33pt;height:19.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" filled="f" strokecolor="#c0504d [3205]" strokeweight="2pt"/>
                  </w:pict>
                </mc:Fallback>
              </mc:AlternateContent>
            </w:r>
            <w:r w:rsidR="003515D2" w:rsidRPr="005230A2">
              <w:t>1</w:t>
            </w:r>
            <w:r w:rsidR="003515D2" w:rsidRPr="005230A2">
              <w:tab/>
              <w:t>2</w:t>
            </w:r>
            <w:r w:rsidR="003515D2" w:rsidRPr="005230A2">
              <w:tab/>
              <w:t>3</w:t>
            </w:r>
            <w:r w:rsidR="003515D2" w:rsidRPr="005230A2">
              <w:tab/>
              <w:t>4</w:t>
            </w:r>
            <w:r w:rsidR="003515D2" w:rsidRPr="005230A2">
              <w:tab/>
              <w:t>5</w:t>
            </w:r>
          </w:p>
        </w:tc>
      </w:tr>
    </w:tbl>
    <w:bookmarkEnd w:id="3"/>
    <w:p w14:paraId="49FA8BE3" w14:textId="13160F38" w:rsidR="00D76566" w:rsidRPr="005230A2" w:rsidRDefault="008A0303" w:rsidP="00A152E9">
      <w:pPr>
        <w:ind w:firstLine="0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1ED7CDC" wp14:editId="6F1D1999">
                <wp:simplePos x="0" y="0"/>
                <wp:positionH relativeFrom="column">
                  <wp:posOffset>4895850</wp:posOffset>
                </wp:positionH>
                <wp:positionV relativeFrom="paragraph">
                  <wp:posOffset>-5707380</wp:posOffset>
                </wp:positionV>
                <wp:extent cx="419100" cy="247650"/>
                <wp:effectExtent l="0" t="0" r="19050" b="19050"/>
                <wp:wrapNone/>
                <wp:docPr id="20247461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795666" id="Oval 2" o:spid="_x0000_s1026" style="position:absolute;margin-left:385.5pt;margin-top:-449.4pt;width:33pt;height:19.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" filled="f" strokecolor="#c0504d [3205]" strokeweight="2pt"/>
            </w:pict>
          </mc:Fallback>
        </mc:AlternateContent>
      </w:r>
    </w:p>
    <w:p w14:paraId="2BD5561D" w14:textId="77777777" w:rsidR="00F109CE" w:rsidRPr="00DC4FCC" w:rsidRDefault="00997CF1" w:rsidP="00997CF1">
      <w:pPr>
        <w:spacing w:before="60" w:after="60"/>
        <w:ind w:firstLine="0"/>
        <w:jc w:val="right"/>
        <w:rPr>
          <w:b/>
          <w:bCs/>
        </w:rPr>
      </w:pPr>
      <w:r w:rsidRPr="00DC4FCC">
        <w:rPr>
          <w:b/>
          <w:bCs/>
        </w:rPr>
        <w:t>Thank you for your cooperation!</w:t>
      </w:r>
    </w:p>
    <w:sectPr w:rsidR="00F109CE" w:rsidRPr="00DC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F89"/>
    <w:multiLevelType w:val="hybridMultilevel"/>
    <w:tmpl w:val="509256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F09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E92254"/>
    <w:multiLevelType w:val="hybridMultilevel"/>
    <w:tmpl w:val="41281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FE374A"/>
    <w:multiLevelType w:val="hybridMultilevel"/>
    <w:tmpl w:val="AD1EFB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37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FFE69F6"/>
    <w:multiLevelType w:val="hybridMultilevel"/>
    <w:tmpl w:val="B0AEB76E"/>
    <w:lvl w:ilvl="0" w:tplc="5FD60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F8A7086">
      <w:start w:val="1"/>
      <w:numFmt w:val="decimal"/>
      <w:lvlText w:val="%2."/>
      <w:lvlJc w:val="left"/>
      <w:pPr>
        <w:ind w:left="216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06676"/>
    <w:multiLevelType w:val="hybridMultilevel"/>
    <w:tmpl w:val="24B21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3569413">
    <w:abstractNumId w:val="0"/>
  </w:num>
  <w:num w:numId="2" w16cid:durableId="1479228563">
    <w:abstractNumId w:val="3"/>
  </w:num>
  <w:num w:numId="3" w16cid:durableId="1900247680">
    <w:abstractNumId w:val="4"/>
  </w:num>
  <w:num w:numId="4" w16cid:durableId="1173836203">
    <w:abstractNumId w:val="5"/>
  </w:num>
  <w:num w:numId="5" w16cid:durableId="1925141530">
    <w:abstractNumId w:val="2"/>
  </w:num>
  <w:num w:numId="6" w16cid:durableId="1638992504">
    <w:abstractNumId w:val="6"/>
  </w:num>
  <w:num w:numId="7" w16cid:durableId="459223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66"/>
    <w:rsid w:val="00074983"/>
    <w:rsid w:val="00075D3E"/>
    <w:rsid w:val="00112B04"/>
    <w:rsid w:val="00115296"/>
    <w:rsid w:val="001176A6"/>
    <w:rsid w:val="001230A1"/>
    <w:rsid w:val="0013747F"/>
    <w:rsid w:val="001816CB"/>
    <w:rsid w:val="001A3D75"/>
    <w:rsid w:val="001D38B2"/>
    <w:rsid w:val="001D6E88"/>
    <w:rsid w:val="00255FD4"/>
    <w:rsid w:val="0026673A"/>
    <w:rsid w:val="0028647D"/>
    <w:rsid w:val="00297681"/>
    <w:rsid w:val="002B5283"/>
    <w:rsid w:val="003151EE"/>
    <w:rsid w:val="00326079"/>
    <w:rsid w:val="00332ED2"/>
    <w:rsid w:val="003515D2"/>
    <w:rsid w:val="00372B27"/>
    <w:rsid w:val="0039079A"/>
    <w:rsid w:val="00395B80"/>
    <w:rsid w:val="003B741A"/>
    <w:rsid w:val="00405EAB"/>
    <w:rsid w:val="00457EA3"/>
    <w:rsid w:val="0046298D"/>
    <w:rsid w:val="00472AB7"/>
    <w:rsid w:val="004D663A"/>
    <w:rsid w:val="005230A2"/>
    <w:rsid w:val="00524C08"/>
    <w:rsid w:val="00572A4D"/>
    <w:rsid w:val="00600E29"/>
    <w:rsid w:val="00607DFA"/>
    <w:rsid w:val="00622EE6"/>
    <w:rsid w:val="00646D80"/>
    <w:rsid w:val="00667CFD"/>
    <w:rsid w:val="00696C05"/>
    <w:rsid w:val="006A555B"/>
    <w:rsid w:val="006B47FF"/>
    <w:rsid w:val="006C394F"/>
    <w:rsid w:val="00724620"/>
    <w:rsid w:val="0075172D"/>
    <w:rsid w:val="00753706"/>
    <w:rsid w:val="007609B8"/>
    <w:rsid w:val="00794896"/>
    <w:rsid w:val="007A414A"/>
    <w:rsid w:val="007B2310"/>
    <w:rsid w:val="007F577A"/>
    <w:rsid w:val="008219C4"/>
    <w:rsid w:val="00881839"/>
    <w:rsid w:val="008A0303"/>
    <w:rsid w:val="008C1BFF"/>
    <w:rsid w:val="008C45DB"/>
    <w:rsid w:val="00933EE4"/>
    <w:rsid w:val="009473BD"/>
    <w:rsid w:val="009556C9"/>
    <w:rsid w:val="00963D1A"/>
    <w:rsid w:val="00997CF1"/>
    <w:rsid w:val="009E1FD6"/>
    <w:rsid w:val="009E2D6F"/>
    <w:rsid w:val="009E3544"/>
    <w:rsid w:val="009F4E30"/>
    <w:rsid w:val="009F7275"/>
    <w:rsid w:val="00A02621"/>
    <w:rsid w:val="00A02B13"/>
    <w:rsid w:val="00A1110C"/>
    <w:rsid w:val="00A152E9"/>
    <w:rsid w:val="00A201E3"/>
    <w:rsid w:val="00A61F00"/>
    <w:rsid w:val="00AC362F"/>
    <w:rsid w:val="00AC5DB5"/>
    <w:rsid w:val="00AE1FFA"/>
    <w:rsid w:val="00AE5523"/>
    <w:rsid w:val="00B34278"/>
    <w:rsid w:val="00B75828"/>
    <w:rsid w:val="00B8552E"/>
    <w:rsid w:val="00B92FC5"/>
    <w:rsid w:val="00BC530B"/>
    <w:rsid w:val="00C440BF"/>
    <w:rsid w:val="00C509D9"/>
    <w:rsid w:val="00C71139"/>
    <w:rsid w:val="00CE68B4"/>
    <w:rsid w:val="00D14854"/>
    <w:rsid w:val="00D65649"/>
    <w:rsid w:val="00D76566"/>
    <w:rsid w:val="00D8168E"/>
    <w:rsid w:val="00DC047D"/>
    <w:rsid w:val="00DC4FCC"/>
    <w:rsid w:val="00DD17F6"/>
    <w:rsid w:val="00ED53FA"/>
    <w:rsid w:val="00F05814"/>
    <w:rsid w:val="00F109CE"/>
    <w:rsid w:val="00F160B9"/>
    <w:rsid w:val="00F333F8"/>
    <w:rsid w:val="00F55F5F"/>
    <w:rsid w:val="00F809C2"/>
    <w:rsid w:val="00FE4066"/>
    <w:rsid w:val="00FE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AF9E"/>
  <w15:docId w15:val="{F56CE432-7AE3-463D-8FAD-D35A93C1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621"/>
    <w:pPr>
      <w:spacing w:before="120" w:after="120" w:line="240" w:lineRule="auto"/>
      <w:ind w:firstLine="720"/>
      <w:jc w:val="both"/>
    </w:pPr>
    <w:rPr>
      <w:rFonts w:ascii="Times New Roman" w:eastAsia="Calibri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76566"/>
    <w:pPr>
      <w:ind w:firstLine="0"/>
      <w:outlineLvl w:val="2"/>
    </w:pPr>
    <w:rPr>
      <w:rFonts w:eastAsia="Times New Roman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566"/>
    <w:rPr>
      <w:rFonts w:ascii="Times New Roman" w:eastAsia="Times New Roman" w:hAnsi="Times New Roman" w:cs="Times New Roman"/>
      <w:b/>
      <w:bCs/>
      <w:i/>
      <w:sz w:val="24"/>
      <w:szCs w:val="26"/>
    </w:rPr>
  </w:style>
  <w:style w:type="paragraph" w:styleId="ListParagraph">
    <w:name w:val="List Paragraph"/>
    <w:basedOn w:val="Normal"/>
    <w:uiPriority w:val="34"/>
    <w:qFormat/>
    <w:rsid w:val="00D76566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76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E1F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F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FFA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F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FFA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FF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FA"/>
    <w:rPr>
      <w:rFonts w:ascii="Tahoma" w:eastAsia="Calibri" w:hAnsi="Tahoma" w:cs="Tahoma"/>
      <w:sz w:val="16"/>
      <w:szCs w:val="16"/>
    </w:rPr>
  </w:style>
  <w:style w:type="paragraph" w:customStyle="1" w:styleId="hieu">
    <w:name w:val="hieu"/>
    <w:basedOn w:val="Normal"/>
    <w:qFormat/>
    <w:rsid w:val="00524C08"/>
    <w:rPr>
      <w:szCs w:val="24"/>
    </w:rPr>
  </w:style>
  <w:style w:type="paragraph" w:customStyle="1" w:styleId="Body">
    <w:name w:val="Body"/>
    <w:rsid w:val="00A152E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firstLine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vi-VN" w:eastAsia="vi-VN"/>
    </w:rPr>
  </w:style>
  <w:style w:type="character" w:styleId="Hyperlink">
    <w:name w:val="Hyperlink"/>
    <w:basedOn w:val="DefaultParagraphFont"/>
    <w:uiPriority w:val="99"/>
    <w:unhideWhenUsed/>
    <w:rsid w:val="0029768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106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3981288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1829787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423213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37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8314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3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0540789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394734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530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9085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5099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7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8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55349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45464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203506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1196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2122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3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1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6182253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1497650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455666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547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3797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0212849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983310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351052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353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4067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</dc:creator>
  <cp:lastModifiedBy>VN</cp:lastModifiedBy>
  <cp:revision>37</cp:revision>
  <dcterms:created xsi:type="dcterms:W3CDTF">2017-08-20T17:38:00Z</dcterms:created>
  <dcterms:modified xsi:type="dcterms:W3CDTF">2023-08-12T07:50:00Z</dcterms:modified>
</cp:coreProperties>
</file>